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687CC" w14:textId="77777777" w:rsidR="0086240C" w:rsidRPr="002C3CE7" w:rsidRDefault="0086240C" w:rsidP="0086240C">
      <w:pPr>
        <w:rPr>
          <w:rFonts w:ascii="Arial" w:hAnsi="Arial" w:cs="Arial"/>
        </w:rPr>
      </w:pPr>
      <w:bookmarkStart w:id="0" w:name="_GoBack"/>
      <w:bookmarkEnd w:id="0"/>
      <w:r>
        <w:rPr>
          <w:rFonts w:ascii="Arial" w:hAnsi="Arial" w:cs="Arial"/>
          <w:b/>
        </w:rPr>
        <w:t>[</w:t>
      </w:r>
      <w:r w:rsidRPr="00496F80">
        <w:rPr>
          <w:rFonts w:ascii="Arial" w:hAnsi="Arial" w:cs="Arial"/>
          <w:b/>
          <w:highlight w:val="yellow"/>
        </w:rPr>
        <w:t>Insert service name</w:t>
      </w:r>
      <w:r>
        <w:rPr>
          <w:rFonts w:ascii="Arial" w:hAnsi="Arial" w:cs="Arial"/>
          <w:b/>
        </w:rPr>
        <w:t xml:space="preserve">] </w:t>
      </w:r>
      <w:r w:rsidRPr="0086240C">
        <w:rPr>
          <w:rFonts w:ascii="Arial" w:hAnsi="Arial" w:cs="Arial"/>
          <w:b/>
        </w:rPr>
        <w:t>meets</w:t>
      </w:r>
      <w:r>
        <w:rPr>
          <w:rFonts w:ascii="Arial" w:hAnsi="Arial" w:cs="Arial"/>
          <w:b/>
        </w:rPr>
        <w:t xml:space="preserve"> national standards </w:t>
      </w:r>
    </w:p>
    <w:p w14:paraId="429455FB" w14:textId="77777777" w:rsidR="0086240C" w:rsidRDefault="0086240C" w:rsidP="0086240C">
      <w:pPr>
        <w:rPr>
          <w:rFonts w:ascii="Arial" w:hAnsi="Arial" w:cs="Arial"/>
          <w:b/>
        </w:rPr>
      </w:pPr>
    </w:p>
    <w:p w14:paraId="4FB352DA" w14:textId="77777777" w:rsidR="0086240C" w:rsidRPr="00F07933" w:rsidRDefault="0086240C" w:rsidP="0086240C">
      <w:pPr>
        <w:rPr>
          <w:rFonts w:ascii="Arial" w:hAnsi="Arial" w:cs="Arial"/>
          <w:b/>
        </w:rPr>
      </w:pPr>
    </w:p>
    <w:p w14:paraId="2D7E58C7" w14:textId="43351CE0" w:rsidR="0086240C" w:rsidRDefault="0086240C" w:rsidP="0086240C">
      <w:pPr>
        <w:rPr>
          <w:rFonts w:ascii="Arial" w:hAnsi="Arial" w:cs="Arial"/>
        </w:rPr>
      </w:pPr>
      <w:r>
        <w:rPr>
          <w:rFonts w:ascii="Arial" w:hAnsi="Arial" w:cs="Arial"/>
        </w:rPr>
        <w:t>[</w:t>
      </w:r>
      <w:r w:rsidRPr="00306FEC">
        <w:rPr>
          <w:rFonts w:ascii="Arial" w:hAnsi="Arial" w:cs="Arial"/>
          <w:highlight w:val="yellow"/>
        </w:rPr>
        <w:t>Insert service name</w:t>
      </w:r>
      <w:r>
        <w:rPr>
          <w:rFonts w:ascii="Arial" w:hAnsi="Arial" w:cs="Arial"/>
        </w:rPr>
        <w:t xml:space="preserve">] has been rated </w:t>
      </w:r>
      <w:r w:rsidRPr="0086240C">
        <w:rPr>
          <w:rFonts w:ascii="Arial" w:hAnsi="Arial" w:cs="Arial"/>
        </w:rPr>
        <w:t>Meeting National Quality Standard</w:t>
      </w:r>
      <w:r>
        <w:rPr>
          <w:rFonts w:ascii="Arial" w:hAnsi="Arial" w:cs="Arial"/>
        </w:rPr>
        <w:t xml:space="preserve"> under the National Quality Framework</w:t>
      </w:r>
      <w:r w:rsidRPr="00F07933">
        <w:rPr>
          <w:rFonts w:ascii="Arial" w:hAnsi="Arial" w:cs="Arial"/>
        </w:rPr>
        <w:t>.</w:t>
      </w:r>
    </w:p>
    <w:p w14:paraId="63208D21" w14:textId="77777777" w:rsidR="0086240C" w:rsidRDefault="0086240C" w:rsidP="0086240C">
      <w:pPr>
        <w:rPr>
          <w:rFonts w:ascii="Arial" w:hAnsi="Arial" w:cs="Arial"/>
        </w:rPr>
      </w:pPr>
    </w:p>
    <w:p w14:paraId="72D305B9" w14:textId="77777777" w:rsidR="0086240C" w:rsidRDefault="0086240C" w:rsidP="0086240C">
      <w:pPr>
        <w:rPr>
          <w:rFonts w:ascii="Arial" w:hAnsi="Arial" w:cs="Arial"/>
        </w:rPr>
      </w:pPr>
      <w:r>
        <w:rPr>
          <w:rFonts w:ascii="Arial" w:hAnsi="Arial" w:cs="Arial"/>
        </w:rPr>
        <w:t xml:space="preserve">The National Quality Standard (NQS) sets a national benchmark for the quality of children’s education and care services across Australia. </w:t>
      </w:r>
    </w:p>
    <w:p w14:paraId="248F8923" w14:textId="77777777" w:rsidR="0086240C" w:rsidRDefault="0086240C" w:rsidP="0086240C">
      <w:pPr>
        <w:rPr>
          <w:rFonts w:ascii="Arial" w:hAnsi="Arial" w:cs="Arial"/>
        </w:rPr>
      </w:pPr>
    </w:p>
    <w:p w14:paraId="562377FC" w14:textId="222BC598" w:rsidR="0086240C" w:rsidRDefault="0086240C" w:rsidP="0086240C">
      <w:pPr>
        <w:rPr>
          <w:rFonts w:ascii="Arial" w:hAnsi="Arial" w:cs="Arial"/>
        </w:rPr>
      </w:pPr>
      <w:r>
        <w:rPr>
          <w:rFonts w:ascii="Arial" w:hAnsi="Arial" w:cs="Arial"/>
        </w:rPr>
        <w:t xml:space="preserve">Services </w:t>
      </w:r>
      <w:r w:rsidR="003315C9">
        <w:rPr>
          <w:rFonts w:ascii="Arial" w:hAnsi="Arial" w:cs="Arial"/>
        </w:rPr>
        <w:t xml:space="preserve">are assessed against the NQS by the state or territory regulatory authority and </w:t>
      </w:r>
      <w:r>
        <w:rPr>
          <w:rFonts w:ascii="Arial" w:hAnsi="Arial" w:cs="Arial"/>
        </w:rPr>
        <w:t xml:space="preserve">receive a rating for each of the seven quality areas </w:t>
      </w:r>
      <w:r w:rsidR="003315C9">
        <w:rPr>
          <w:rFonts w:ascii="Arial" w:hAnsi="Arial" w:cs="Arial"/>
        </w:rPr>
        <w:t xml:space="preserve">of </w:t>
      </w:r>
      <w:r>
        <w:rPr>
          <w:rFonts w:ascii="Arial" w:hAnsi="Arial" w:cs="Arial"/>
        </w:rPr>
        <w:t>the NQS, as well as an overall rating.</w:t>
      </w:r>
    </w:p>
    <w:p w14:paraId="29BEE08F" w14:textId="77777777" w:rsidR="0086240C" w:rsidRDefault="0086240C" w:rsidP="0086240C">
      <w:pPr>
        <w:rPr>
          <w:rFonts w:ascii="Arial" w:hAnsi="Arial" w:cs="Arial"/>
        </w:rPr>
      </w:pPr>
    </w:p>
    <w:p w14:paraId="1AB9888C" w14:textId="325F6552" w:rsidR="0086240C" w:rsidRDefault="0086240C" w:rsidP="0086240C">
      <w:pPr>
        <w:rPr>
          <w:rFonts w:ascii="Arial" w:hAnsi="Arial" w:cs="Arial"/>
        </w:rPr>
      </w:pPr>
      <w:r>
        <w:rPr>
          <w:rFonts w:ascii="Arial" w:hAnsi="Arial" w:cs="Arial"/>
        </w:rPr>
        <w:t xml:space="preserve">“An overall </w:t>
      </w:r>
      <w:r w:rsidR="00124EEF">
        <w:rPr>
          <w:rFonts w:ascii="Arial" w:hAnsi="Arial" w:cs="Arial"/>
        </w:rPr>
        <w:t xml:space="preserve">rating of </w:t>
      </w:r>
      <w:r w:rsidR="00176901">
        <w:rPr>
          <w:rFonts w:ascii="Arial" w:hAnsi="Arial" w:cs="Arial"/>
        </w:rPr>
        <w:t xml:space="preserve">Meeting NQS </w:t>
      </w:r>
      <w:r>
        <w:rPr>
          <w:rFonts w:ascii="Arial" w:hAnsi="Arial" w:cs="Arial"/>
        </w:rPr>
        <w:t xml:space="preserve">is given to services that </w:t>
      </w:r>
      <w:r w:rsidR="007D5F2D">
        <w:rPr>
          <w:rFonts w:ascii="Arial" w:hAnsi="Arial" w:cs="Arial"/>
        </w:rPr>
        <w:t>provide quality education and care in all seven quality areas</w:t>
      </w:r>
      <w:r>
        <w:rPr>
          <w:rFonts w:ascii="Arial" w:hAnsi="Arial" w:cs="Arial"/>
        </w:rPr>
        <w:t>,” Director [</w:t>
      </w:r>
      <w:r w:rsidRPr="000A2703">
        <w:rPr>
          <w:rFonts w:ascii="Arial" w:hAnsi="Arial" w:cs="Arial"/>
          <w:highlight w:val="yellow"/>
        </w:rPr>
        <w:t>insert name</w:t>
      </w:r>
      <w:r>
        <w:rPr>
          <w:rFonts w:ascii="Arial" w:hAnsi="Arial" w:cs="Arial"/>
        </w:rPr>
        <w:t>] of [</w:t>
      </w:r>
      <w:r w:rsidRPr="000A2703">
        <w:rPr>
          <w:rFonts w:ascii="Arial" w:hAnsi="Arial" w:cs="Arial"/>
          <w:highlight w:val="yellow"/>
        </w:rPr>
        <w:t>insert service</w:t>
      </w:r>
      <w:r>
        <w:rPr>
          <w:rFonts w:ascii="Arial" w:hAnsi="Arial" w:cs="Arial"/>
        </w:rPr>
        <w:t>] said.</w:t>
      </w:r>
    </w:p>
    <w:p w14:paraId="5AB817FB" w14:textId="77777777" w:rsidR="0086240C" w:rsidRDefault="0086240C" w:rsidP="0086240C">
      <w:pPr>
        <w:rPr>
          <w:rFonts w:ascii="Arial" w:hAnsi="Arial" w:cs="Arial"/>
        </w:rPr>
      </w:pPr>
    </w:p>
    <w:p w14:paraId="637CF011" w14:textId="77777777" w:rsidR="0086240C" w:rsidRDefault="0086240C" w:rsidP="0086240C">
      <w:pPr>
        <w:rPr>
          <w:rFonts w:ascii="Arial" w:hAnsi="Arial" w:cs="Arial"/>
        </w:rPr>
      </w:pPr>
      <w:r>
        <w:rPr>
          <w:rFonts w:ascii="Arial" w:hAnsi="Arial" w:cs="Arial"/>
        </w:rPr>
        <w:t>“[</w:t>
      </w:r>
      <w:r w:rsidRPr="00306FEC">
        <w:rPr>
          <w:rFonts w:ascii="Arial" w:hAnsi="Arial" w:cs="Arial"/>
          <w:highlight w:val="yellow"/>
        </w:rPr>
        <w:t>Insert</w:t>
      </w:r>
      <w:r>
        <w:rPr>
          <w:rFonts w:ascii="Arial" w:hAnsi="Arial" w:cs="Arial"/>
          <w:highlight w:val="yellow"/>
        </w:rPr>
        <w:t xml:space="preserve"> quote/s highlighting a key element of your service used in the assessment and rating report</w:t>
      </w:r>
      <w:r w:rsidRPr="00F3757D">
        <w:rPr>
          <w:rFonts w:ascii="Arial" w:hAnsi="Arial" w:cs="Arial"/>
        </w:rPr>
        <w:t>]</w:t>
      </w:r>
      <w:r>
        <w:rPr>
          <w:rFonts w:ascii="Arial" w:hAnsi="Arial" w:cs="Arial"/>
        </w:rPr>
        <w:t>,” [</w:t>
      </w:r>
      <w:r w:rsidRPr="000B3096">
        <w:rPr>
          <w:rFonts w:ascii="Arial" w:hAnsi="Arial" w:cs="Arial"/>
          <w:highlight w:val="yellow"/>
        </w:rPr>
        <w:t xml:space="preserve">insert </w:t>
      </w:r>
      <w:r>
        <w:rPr>
          <w:rFonts w:ascii="Arial" w:hAnsi="Arial" w:cs="Arial"/>
          <w:highlight w:val="yellow"/>
        </w:rPr>
        <w:t xml:space="preserve">Director </w:t>
      </w:r>
      <w:r w:rsidRPr="000B3096">
        <w:rPr>
          <w:rFonts w:ascii="Arial" w:hAnsi="Arial" w:cs="Arial"/>
          <w:highlight w:val="yellow"/>
        </w:rPr>
        <w:t>name</w:t>
      </w:r>
      <w:r>
        <w:rPr>
          <w:rFonts w:ascii="Arial" w:hAnsi="Arial" w:cs="Arial"/>
        </w:rPr>
        <w:t>] said.</w:t>
      </w:r>
      <w:r w:rsidRPr="00F3757D">
        <w:rPr>
          <w:rFonts w:ascii="Arial" w:hAnsi="Arial" w:cs="Arial"/>
        </w:rPr>
        <w:t xml:space="preserve"> </w:t>
      </w:r>
    </w:p>
    <w:p w14:paraId="4B12ADFE" w14:textId="77777777" w:rsidR="0086240C" w:rsidRDefault="0086240C" w:rsidP="0086240C">
      <w:pPr>
        <w:rPr>
          <w:rFonts w:ascii="Arial" w:hAnsi="Arial" w:cs="Arial"/>
        </w:rPr>
      </w:pPr>
    </w:p>
    <w:p w14:paraId="26A9BFBE" w14:textId="77777777" w:rsidR="0086240C" w:rsidRPr="003B4AC0" w:rsidRDefault="0086240C" w:rsidP="0086240C">
      <w:pPr>
        <w:rPr>
          <w:rFonts w:ascii="Arial" w:hAnsi="Arial" w:cs="Arial"/>
          <w:i/>
        </w:rPr>
      </w:pPr>
      <w:r w:rsidRPr="003B4AC0">
        <w:rPr>
          <w:rFonts w:ascii="Arial" w:hAnsi="Arial" w:cs="Arial"/>
          <w:i/>
          <w:highlight w:val="cyan"/>
        </w:rPr>
        <w:t xml:space="preserve">e.g. “Our outdoor play area, nature garden and the attention educators and children give to caring for their environment were highlighted as being exceptional,” (Director </w:t>
      </w:r>
      <w:proofErr w:type="gramStart"/>
      <w:r w:rsidRPr="003B4AC0">
        <w:rPr>
          <w:rFonts w:ascii="Arial" w:hAnsi="Arial" w:cs="Arial"/>
          <w:i/>
          <w:highlight w:val="cyan"/>
        </w:rPr>
        <w:t>name</w:t>
      </w:r>
      <w:proofErr w:type="gramEnd"/>
      <w:r w:rsidRPr="003B4AC0">
        <w:rPr>
          <w:rFonts w:ascii="Arial" w:hAnsi="Arial" w:cs="Arial"/>
          <w:i/>
          <w:highlight w:val="cyan"/>
        </w:rPr>
        <w:t>) said.</w:t>
      </w:r>
    </w:p>
    <w:p w14:paraId="592DA707" w14:textId="77777777" w:rsidR="0086240C" w:rsidRPr="00F07933" w:rsidRDefault="0086240C" w:rsidP="0086240C">
      <w:pPr>
        <w:rPr>
          <w:rFonts w:ascii="Arial" w:hAnsi="Arial" w:cs="Arial"/>
        </w:rPr>
      </w:pPr>
    </w:p>
    <w:p w14:paraId="476D8A90" w14:textId="77777777" w:rsidR="0086240C" w:rsidRDefault="0086240C" w:rsidP="0086240C">
      <w:pPr>
        <w:rPr>
          <w:rFonts w:ascii="Arial" w:hAnsi="Arial" w:cs="Arial"/>
        </w:rPr>
      </w:pPr>
      <w:r>
        <w:rPr>
          <w:rFonts w:ascii="Arial" w:hAnsi="Arial" w:cs="Arial"/>
        </w:rPr>
        <w:t>The National Quality Framework (NQF) for early childhood education and care was agreed by all Australian governments to get better educational and development outcomes for children using education and care services.</w:t>
      </w:r>
      <w:r>
        <w:rPr>
          <w:rFonts w:ascii="Arial" w:hAnsi="Arial" w:cs="Arial"/>
        </w:rPr>
        <w:br/>
      </w:r>
    </w:p>
    <w:p w14:paraId="36C5DE88" w14:textId="62B8EE0C" w:rsidR="002A34F3" w:rsidRDefault="002A34F3" w:rsidP="002A34F3">
      <w:pPr>
        <w:rPr>
          <w:rFonts w:ascii="Arial" w:hAnsi="Arial" w:cs="Arial"/>
        </w:rPr>
      </w:pPr>
      <w:r>
        <w:rPr>
          <w:rFonts w:ascii="Arial" w:hAnsi="Arial" w:cs="Arial"/>
        </w:rPr>
        <w:t xml:space="preserve">Implementation of the NQF is guided by the </w:t>
      </w:r>
      <w:r w:rsidRPr="00AD3A89">
        <w:rPr>
          <w:rFonts w:ascii="Arial" w:hAnsi="Arial" w:cs="Arial"/>
        </w:rPr>
        <w:t>Australian Children’s Education and Care Quality Authority</w:t>
      </w:r>
      <w:r>
        <w:rPr>
          <w:rFonts w:ascii="Arial" w:hAnsi="Arial" w:cs="Arial"/>
        </w:rPr>
        <w:t xml:space="preserve"> (ACECQA).</w:t>
      </w:r>
    </w:p>
    <w:p w14:paraId="5C811E9E" w14:textId="4FC3E71E" w:rsidR="00A54AA2" w:rsidRPr="00A54AA2" w:rsidRDefault="00A54AA2" w:rsidP="00A54AA2">
      <w:pPr>
        <w:spacing w:before="240"/>
        <w:rPr>
          <w:rFonts w:ascii="Arial" w:hAnsi="Arial" w:cs="Arial"/>
        </w:rPr>
      </w:pPr>
      <w:r w:rsidRPr="00A54AA2">
        <w:rPr>
          <w:rFonts w:ascii="Arial" w:hAnsi="Arial" w:cs="Arial"/>
        </w:rPr>
        <w:t xml:space="preserve">To find out more information about the NQF and service ratings, visit the </w:t>
      </w:r>
      <w:hyperlink r:id="rId6" w:history="1">
        <w:r w:rsidRPr="00A54AA2">
          <w:rPr>
            <w:rStyle w:val="Hyperlink"/>
            <w:rFonts w:ascii="Arial" w:hAnsi="Arial" w:cs="Arial"/>
          </w:rPr>
          <w:t>ACECQA website</w:t>
        </w:r>
      </w:hyperlink>
      <w:r w:rsidRPr="00A54AA2">
        <w:rPr>
          <w:rFonts w:ascii="Arial" w:hAnsi="Arial" w:cs="Arial"/>
        </w:rPr>
        <w:t xml:space="preserve"> or ACECQA’s family focused website, </w:t>
      </w:r>
      <w:hyperlink r:id="rId7" w:history="1">
        <w:r w:rsidRPr="00A54AA2">
          <w:rPr>
            <w:rStyle w:val="Hyperlink"/>
            <w:rFonts w:ascii="Arial" w:hAnsi="Arial" w:cs="Arial"/>
          </w:rPr>
          <w:t>Sta</w:t>
        </w:r>
        <w:r w:rsidR="003223CC">
          <w:rPr>
            <w:rStyle w:val="Hyperlink"/>
            <w:rFonts w:ascii="Arial" w:hAnsi="Arial" w:cs="Arial"/>
          </w:rPr>
          <w:t>r</w:t>
        </w:r>
        <w:r w:rsidRPr="00A54AA2">
          <w:rPr>
            <w:rStyle w:val="Hyperlink"/>
            <w:rFonts w:ascii="Arial" w:hAnsi="Arial" w:cs="Arial"/>
          </w:rPr>
          <w:t>ting Blocks</w:t>
        </w:r>
      </w:hyperlink>
      <w:r w:rsidRPr="00A54AA2">
        <w:rPr>
          <w:rFonts w:ascii="Arial" w:hAnsi="Arial" w:cs="Arial"/>
        </w:rPr>
        <w:t xml:space="preserve">. </w:t>
      </w:r>
    </w:p>
    <w:p w14:paraId="3859DF34" w14:textId="77777777" w:rsidR="0086240C" w:rsidRPr="00A54AA2" w:rsidRDefault="0086240C" w:rsidP="0086240C">
      <w:pPr>
        <w:rPr>
          <w:rFonts w:ascii="Arial" w:hAnsi="Arial" w:cs="Arial"/>
        </w:rPr>
      </w:pPr>
    </w:p>
    <w:p w14:paraId="6AD49C1D" w14:textId="77777777" w:rsidR="0086240C" w:rsidRPr="00A54AA2" w:rsidRDefault="0086240C" w:rsidP="0086240C">
      <w:pPr>
        <w:rPr>
          <w:rFonts w:ascii="Arial" w:hAnsi="Arial" w:cs="Arial"/>
        </w:rPr>
      </w:pPr>
      <w:r w:rsidRPr="00A54AA2">
        <w:rPr>
          <w:rFonts w:ascii="Arial" w:hAnsi="Arial" w:cs="Arial"/>
          <w:b/>
        </w:rPr>
        <w:t>Media contact:</w:t>
      </w:r>
      <w:r w:rsidRPr="00A54AA2">
        <w:rPr>
          <w:rFonts w:ascii="Arial" w:hAnsi="Arial" w:cs="Arial"/>
        </w:rPr>
        <w:t xml:space="preserve"> [</w:t>
      </w:r>
      <w:r w:rsidRPr="00A54AA2">
        <w:rPr>
          <w:rFonts w:ascii="Arial" w:hAnsi="Arial" w:cs="Arial"/>
          <w:highlight w:val="yellow"/>
        </w:rPr>
        <w:t>insert Director of service</w:t>
      </w:r>
      <w:r w:rsidRPr="00A54AA2">
        <w:rPr>
          <w:rFonts w:ascii="Arial" w:hAnsi="Arial" w:cs="Arial"/>
        </w:rPr>
        <w:t>] – [</w:t>
      </w:r>
      <w:r w:rsidRPr="00A54AA2">
        <w:rPr>
          <w:rFonts w:ascii="Arial" w:hAnsi="Arial" w:cs="Arial"/>
          <w:highlight w:val="yellow"/>
        </w:rPr>
        <w:t>insert contact number</w:t>
      </w:r>
      <w:r w:rsidRPr="00A54AA2">
        <w:rPr>
          <w:rFonts w:ascii="Arial" w:hAnsi="Arial" w:cs="Arial"/>
        </w:rPr>
        <w:t>]</w:t>
      </w:r>
    </w:p>
    <w:p w14:paraId="7975F6A6" w14:textId="77777777" w:rsidR="00E224FF" w:rsidRDefault="00E224FF"/>
    <w:sectPr w:rsidR="00E224FF" w:rsidSect="002C3CE7">
      <w:pgSz w:w="11900" w:h="16840"/>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07C2"/>
    <w:multiLevelType w:val="hybridMultilevel"/>
    <w:tmpl w:val="568E0B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0C"/>
    <w:rsid w:val="00124EEF"/>
    <w:rsid w:val="00176901"/>
    <w:rsid w:val="002A34F3"/>
    <w:rsid w:val="003032F7"/>
    <w:rsid w:val="003223CC"/>
    <w:rsid w:val="003315C9"/>
    <w:rsid w:val="004A2026"/>
    <w:rsid w:val="007D5F2D"/>
    <w:rsid w:val="0086240C"/>
    <w:rsid w:val="00A54AA2"/>
    <w:rsid w:val="00A63456"/>
    <w:rsid w:val="00AD3A89"/>
    <w:rsid w:val="00C5035A"/>
    <w:rsid w:val="00E2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DE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40C"/>
    <w:rPr>
      <w:color w:val="0000FF" w:themeColor="hyperlink"/>
      <w:u w:val="single"/>
    </w:rPr>
  </w:style>
  <w:style w:type="paragraph" w:styleId="ListParagraph">
    <w:name w:val="List Paragraph"/>
    <w:basedOn w:val="Normal"/>
    <w:uiPriority w:val="34"/>
    <w:qFormat/>
    <w:rsid w:val="0086240C"/>
    <w:pPr>
      <w:ind w:left="720"/>
      <w:contextualSpacing/>
    </w:pPr>
  </w:style>
  <w:style w:type="character" w:styleId="CommentReference">
    <w:name w:val="annotation reference"/>
    <w:basedOn w:val="DefaultParagraphFont"/>
    <w:uiPriority w:val="99"/>
    <w:semiHidden/>
    <w:unhideWhenUsed/>
    <w:rsid w:val="003315C9"/>
    <w:rPr>
      <w:sz w:val="16"/>
      <w:szCs w:val="16"/>
    </w:rPr>
  </w:style>
  <w:style w:type="paragraph" w:styleId="CommentText">
    <w:name w:val="annotation text"/>
    <w:basedOn w:val="Normal"/>
    <w:link w:val="CommentTextChar"/>
    <w:uiPriority w:val="99"/>
    <w:semiHidden/>
    <w:unhideWhenUsed/>
    <w:rsid w:val="003315C9"/>
    <w:rPr>
      <w:sz w:val="20"/>
      <w:szCs w:val="20"/>
    </w:rPr>
  </w:style>
  <w:style w:type="character" w:customStyle="1" w:styleId="CommentTextChar">
    <w:name w:val="Comment Text Char"/>
    <w:basedOn w:val="DefaultParagraphFont"/>
    <w:link w:val="CommentText"/>
    <w:uiPriority w:val="99"/>
    <w:semiHidden/>
    <w:rsid w:val="003315C9"/>
    <w:rPr>
      <w:sz w:val="20"/>
      <w:szCs w:val="20"/>
    </w:rPr>
  </w:style>
  <w:style w:type="paragraph" w:styleId="CommentSubject">
    <w:name w:val="annotation subject"/>
    <w:basedOn w:val="CommentText"/>
    <w:next w:val="CommentText"/>
    <w:link w:val="CommentSubjectChar"/>
    <w:uiPriority w:val="99"/>
    <w:semiHidden/>
    <w:unhideWhenUsed/>
    <w:rsid w:val="003315C9"/>
    <w:rPr>
      <w:b/>
      <w:bCs/>
    </w:rPr>
  </w:style>
  <w:style w:type="character" w:customStyle="1" w:styleId="CommentSubjectChar">
    <w:name w:val="Comment Subject Char"/>
    <w:basedOn w:val="CommentTextChar"/>
    <w:link w:val="CommentSubject"/>
    <w:uiPriority w:val="99"/>
    <w:semiHidden/>
    <w:rsid w:val="003315C9"/>
    <w:rPr>
      <w:b/>
      <w:bCs/>
      <w:sz w:val="20"/>
      <w:szCs w:val="20"/>
    </w:rPr>
  </w:style>
  <w:style w:type="paragraph" w:styleId="BalloonText">
    <w:name w:val="Balloon Text"/>
    <w:basedOn w:val="Normal"/>
    <w:link w:val="BalloonTextChar"/>
    <w:uiPriority w:val="99"/>
    <w:semiHidden/>
    <w:unhideWhenUsed/>
    <w:rsid w:val="003315C9"/>
    <w:rPr>
      <w:rFonts w:ascii="Tahoma" w:hAnsi="Tahoma" w:cs="Tahoma"/>
      <w:sz w:val="16"/>
      <w:szCs w:val="16"/>
    </w:rPr>
  </w:style>
  <w:style w:type="character" w:customStyle="1" w:styleId="BalloonTextChar">
    <w:name w:val="Balloon Text Char"/>
    <w:basedOn w:val="DefaultParagraphFont"/>
    <w:link w:val="BalloonText"/>
    <w:uiPriority w:val="99"/>
    <w:semiHidden/>
    <w:rsid w:val="00331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40C"/>
    <w:rPr>
      <w:color w:val="0000FF" w:themeColor="hyperlink"/>
      <w:u w:val="single"/>
    </w:rPr>
  </w:style>
  <w:style w:type="paragraph" w:styleId="ListParagraph">
    <w:name w:val="List Paragraph"/>
    <w:basedOn w:val="Normal"/>
    <w:uiPriority w:val="34"/>
    <w:qFormat/>
    <w:rsid w:val="0086240C"/>
    <w:pPr>
      <w:ind w:left="720"/>
      <w:contextualSpacing/>
    </w:pPr>
  </w:style>
  <w:style w:type="character" w:styleId="CommentReference">
    <w:name w:val="annotation reference"/>
    <w:basedOn w:val="DefaultParagraphFont"/>
    <w:uiPriority w:val="99"/>
    <w:semiHidden/>
    <w:unhideWhenUsed/>
    <w:rsid w:val="003315C9"/>
    <w:rPr>
      <w:sz w:val="16"/>
      <w:szCs w:val="16"/>
    </w:rPr>
  </w:style>
  <w:style w:type="paragraph" w:styleId="CommentText">
    <w:name w:val="annotation text"/>
    <w:basedOn w:val="Normal"/>
    <w:link w:val="CommentTextChar"/>
    <w:uiPriority w:val="99"/>
    <w:semiHidden/>
    <w:unhideWhenUsed/>
    <w:rsid w:val="003315C9"/>
    <w:rPr>
      <w:sz w:val="20"/>
      <w:szCs w:val="20"/>
    </w:rPr>
  </w:style>
  <w:style w:type="character" w:customStyle="1" w:styleId="CommentTextChar">
    <w:name w:val="Comment Text Char"/>
    <w:basedOn w:val="DefaultParagraphFont"/>
    <w:link w:val="CommentText"/>
    <w:uiPriority w:val="99"/>
    <w:semiHidden/>
    <w:rsid w:val="003315C9"/>
    <w:rPr>
      <w:sz w:val="20"/>
      <w:szCs w:val="20"/>
    </w:rPr>
  </w:style>
  <w:style w:type="paragraph" w:styleId="CommentSubject">
    <w:name w:val="annotation subject"/>
    <w:basedOn w:val="CommentText"/>
    <w:next w:val="CommentText"/>
    <w:link w:val="CommentSubjectChar"/>
    <w:uiPriority w:val="99"/>
    <w:semiHidden/>
    <w:unhideWhenUsed/>
    <w:rsid w:val="003315C9"/>
    <w:rPr>
      <w:b/>
      <w:bCs/>
    </w:rPr>
  </w:style>
  <w:style w:type="character" w:customStyle="1" w:styleId="CommentSubjectChar">
    <w:name w:val="Comment Subject Char"/>
    <w:basedOn w:val="CommentTextChar"/>
    <w:link w:val="CommentSubject"/>
    <w:uiPriority w:val="99"/>
    <w:semiHidden/>
    <w:rsid w:val="003315C9"/>
    <w:rPr>
      <w:b/>
      <w:bCs/>
      <w:sz w:val="20"/>
      <w:szCs w:val="20"/>
    </w:rPr>
  </w:style>
  <w:style w:type="paragraph" w:styleId="BalloonText">
    <w:name w:val="Balloon Text"/>
    <w:basedOn w:val="Normal"/>
    <w:link w:val="BalloonTextChar"/>
    <w:uiPriority w:val="99"/>
    <w:semiHidden/>
    <w:unhideWhenUsed/>
    <w:rsid w:val="003315C9"/>
    <w:rPr>
      <w:rFonts w:ascii="Tahoma" w:hAnsi="Tahoma" w:cs="Tahoma"/>
      <w:sz w:val="16"/>
      <w:szCs w:val="16"/>
    </w:rPr>
  </w:style>
  <w:style w:type="character" w:customStyle="1" w:styleId="BalloonTextChar">
    <w:name w:val="Balloon Text Char"/>
    <w:basedOn w:val="DefaultParagraphFont"/>
    <w:link w:val="BalloonText"/>
    <w:uiPriority w:val="99"/>
    <w:semiHidden/>
    <w:rsid w:val="0033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5334">
      <w:bodyDiv w:val="1"/>
      <w:marLeft w:val="0"/>
      <w:marRight w:val="0"/>
      <w:marTop w:val="0"/>
      <w:marBottom w:val="0"/>
      <w:divBdr>
        <w:top w:val="none" w:sz="0" w:space="0" w:color="auto"/>
        <w:left w:val="none" w:sz="0" w:space="0" w:color="auto"/>
        <w:bottom w:val="none" w:sz="0" w:space="0" w:color="auto"/>
        <w:right w:val="none" w:sz="0" w:space="0" w:color="auto"/>
      </w:divBdr>
    </w:div>
    <w:div w:id="47529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artingblocks.gov.au/at-child-care/child-care-ra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cqa.gov.au/national-quality-framework/the-national-quality-standa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ED87C3A5</Template>
  <TotalTime>0</TotalTime>
  <Pages>1</Pages>
  <Words>227</Words>
  <Characters>1279</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ACECQA</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Clark</dc:creator>
  <cp:lastModifiedBy>Melissa Murphy</cp:lastModifiedBy>
  <cp:revision>2</cp:revision>
  <dcterms:created xsi:type="dcterms:W3CDTF">2018-01-02T00:26:00Z</dcterms:created>
  <dcterms:modified xsi:type="dcterms:W3CDTF">2018-01-02T00:26:00Z</dcterms:modified>
</cp:coreProperties>
</file>